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167E" w14:textId="3B33CA7A" w:rsidR="00FE57CB" w:rsidRDefault="0000130C" w:rsidP="00161ADA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1067F3">
        <w:rPr>
          <w:b/>
          <w:bCs/>
        </w:rPr>
        <w:t>Integration by Parts with Definite Integrals</w:t>
      </w:r>
    </w:p>
    <w:p w14:paraId="109629D6" w14:textId="77777777" w:rsidR="001067F3" w:rsidRDefault="001067F3" w:rsidP="001067F3">
      <w:pPr>
        <w:rPr>
          <w:rFonts w:eastAsiaTheme="minorEastAsia"/>
        </w:rPr>
      </w:pPr>
      <w:r>
        <w:rPr>
          <w:rFonts w:eastAsiaTheme="minorEastAsia"/>
        </w:rPr>
        <w:t>Let’s look at an example of how to use integration by parts with definite integrals.</w:t>
      </w:r>
    </w:p>
    <w:p w14:paraId="6BCFB3F5" w14:textId="77777777" w:rsidR="001067F3" w:rsidRDefault="001067F3" w:rsidP="001067F3">
      <w:pPr>
        <w:rPr>
          <w:rFonts w:eastAsiaTheme="minorEastAsia"/>
        </w:rPr>
      </w:pPr>
      <m:oMath>
        <m:nary>
          <m:naryPr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4</m:t>
            </m:r>
          </m:sup>
          <m:e>
            <m:r>
              <w:rPr>
                <w:rFonts w:ascii="Cambria Math" w:hAnsi="Cambria Math"/>
              </w:rPr>
              <m:t xml:space="preserve">x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-x</m:t>
                </m:r>
              </m:sup>
            </m:sSup>
            <m:r>
              <w:rPr>
                <w:rFonts w:ascii="Cambria Math" w:hAnsi="Cambria Math"/>
              </w:rPr>
              <m:t xml:space="preserve">  dx</m:t>
            </m:r>
          </m:e>
        </m:nary>
      </m:oMath>
      <w:r>
        <w:rPr>
          <w:rFonts w:eastAsiaTheme="minorEastAsia"/>
        </w:rPr>
        <w:t xml:space="preserve"> </w:t>
      </w:r>
    </w:p>
    <w:p w14:paraId="02DDC333" w14:textId="77777777" w:rsidR="001067F3" w:rsidRDefault="001067F3" w:rsidP="00161ADA">
      <w:pPr>
        <w:rPr>
          <w:b/>
          <w:bCs/>
        </w:rPr>
      </w:pPr>
    </w:p>
    <w:p w14:paraId="683C8237" w14:textId="77777777" w:rsidR="0000130C" w:rsidRPr="0000130C" w:rsidRDefault="0000130C" w:rsidP="00161ADA">
      <w:pPr>
        <w:rPr>
          <w:rFonts w:eastAsiaTheme="minorEastAsia"/>
        </w:rPr>
      </w:pPr>
    </w:p>
    <w:sectPr w:rsidR="0000130C" w:rsidRPr="0000130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78E26" w14:textId="77777777" w:rsidR="00A94BA3" w:rsidRDefault="00A94BA3" w:rsidP="002B1E9C">
      <w:pPr>
        <w:spacing w:after="0" w:line="240" w:lineRule="auto"/>
      </w:pPr>
      <w:r>
        <w:separator/>
      </w:r>
    </w:p>
  </w:endnote>
  <w:endnote w:type="continuationSeparator" w:id="0">
    <w:p w14:paraId="3D57BF9E" w14:textId="77777777" w:rsidR="00A94BA3" w:rsidRDefault="00A94BA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9C89D" w14:textId="77777777" w:rsidR="00A94BA3" w:rsidRDefault="00A94BA3" w:rsidP="002B1E9C">
      <w:pPr>
        <w:spacing w:after="0" w:line="240" w:lineRule="auto"/>
      </w:pPr>
      <w:r>
        <w:separator/>
      </w:r>
    </w:p>
  </w:footnote>
  <w:footnote w:type="continuationSeparator" w:id="0">
    <w:p w14:paraId="4E70F415" w14:textId="77777777" w:rsidR="00A94BA3" w:rsidRDefault="00A94BA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3"/>
  </w:num>
  <w:num w:numId="3" w16cid:durableId="822741322">
    <w:abstractNumId w:val="1"/>
  </w:num>
  <w:num w:numId="4" w16cid:durableId="1093624493">
    <w:abstractNumId w:val="4"/>
  </w:num>
  <w:num w:numId="5" w16cid:durableId="178410748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0A89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4BA3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  <w:rsid w:val="00FE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Integration by Parts with Definite Integrals</dc:title>
  <dc:subject/>
  <dc:creator>jenniferanne.hill@gmail.com</dc:creator>
  <cp:keywords/>
  <dc:description/>
  <cp:lastModifiedBy>Hill, Jen</cp:lastModifiedBy>
  <cp:revision>2</cp:revision>
  <cp:lastPrinted>2024-08-18T16:40:00Z</cp:lastPrinted>
  <dcterms:created xsi:type="dcterms:W3CDTF">2024-08-18T16:46:00Z</dcterms:created>
  <dcterms:modified xsi:type="dcterms:W3CDTF">2024-08-18T16:46:00Z</dcterms:modified>
  <dc:language>en-US</dc:language>
</cp:coreProperties>
</file>